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F48" w:rsidRPr="00154E4F" w:rsidRDefault="00710F48" w:rsidP="00A86F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 xml:space="preserve">                                                                                          </w:t>
      </w:r>
      <w:r w:rsidRPr="00154E4F">
        <w:rPr>
          <w:rFonts w:ascii="Times New Roman" w:eastAsia="Times New Roman" w:hAnsi="Times New Roman" w:cs="Times New Roman"/>
          <w:bCs/>
          <w:i/>
          <w:color w:val="22272F"/>
          <w:sz w:val="24"/>
          <w:szCs w:val="24"/>
          <w:lang w:eastAsia="ru-RU"/>
        </w:rPr>
        <w:t>Приложение №</w:t>
      </w:r>
      <w:r w:rsidR="00627357">
        <w:rPr>
          <w:rFonts w:ascii="Times New Roman" w:eastAsia="Times New Roman" w:hAnsi="Times New Roman" w:cs="Times New Roman"/>
          <w:bCs/>
          <w:i/>
          <w:color w:val="22272F"/>
          <w:sz w:val="24"/>
          <w:szCs w:val="24"/>
          <w:lang w:eastAsia="ru-RU"/>
        </w:rPr>
        <w:t>6</w:t>
      </w:r>
      <w:bookmarkStart w:id="0" w:name="_GoBack"/>
      <w:bookmarkEnd w:id="0"/>
    </w:p>
    <w:p w:rsidR="00A86F31" w:rsidRPr="00FD183F" w:rsidRDefault="00A86F31" w:rsidP="00A86F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  <w:r w:rsidRPr="00FD183F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Типовые нормы</w:t>
      </w:r>
      <w:r w:rsidRPr="00FD183F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br/>
        <w:t>бесплатной выдачи работникам смывающих и (или) обезвреживающих средств</w:t>
      </w:r>
    </w:p>
    <w:p w:rsidR="00A86F31" w:rsidRPr="00FD183F" w:rsidRDefault="00A86F31" w:rsidP="00A86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D183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tbl>
      <w:tblPr>
        <w:tblW w:w="97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2783"/>
        <w:gridCol w:w="4799"/>
        <w:gridCol w:w="1378"/>
      </w:tblGrid>
      <w:tr w:rsidR="00A86F31" w:rsidRPr="00FD183F" w:rsidTr="00A86F31"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7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Виды смывающих и (или) обезвреживающих средств</w:t>
            </w:r>
          </w:p>
        </w:tc>
        <w:tc>
          <w:tcPr>
            <w:tcW w:w="47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Наименование работ и производственных факторов</w:t>
            </w:r>
          </w:p>
        </w:tc>
        <w:tc>
          <w:tcPr>
            <w:tcW w:w="13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Норма выдачи на 1 работника в месяц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</w:tr>
      <w:tr w:rsidR="00A86F31" w:rsidRPr="00FD183F" w:rsidTr="00A86F31">
        <w:tc>
          <w:tcPr>
            <w:tcW w:w="97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  <w:t>I. Защитные средства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Средства гидрофильного действия</w:t>
            </w:r>
          </w:p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(впитывающие влагу, увлажняющие кожу)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металлической, стекольной, бумажной и другими), мазутом, стекловолокном, смазочно-охлаждающими жидкостями (далее - СОЖ) на масляной основе и другими водонерастворимыми материалами и веществами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100 мл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Средства гидрофобного действия</w:t>
            </w:r>
          </w:p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(отталкивающие влагу, сушащие кожу)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 с водными растворами, водой (предусмотренные технологией), СОЖ на водной основе, дезинфицирующими средствами, растворами цемента, извести, кислот, щелочей, солей, щелочемасляными эмульсиями и другими водорастворимыми материалами и веществами; работы, выполняемые в резиновых перчатках или перчатках из полимерных материалов (без натуральной подкладки), закрытой спецобуви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100 мл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Средства комбинированного действия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 при попеременном воздействии водорастворимых и водонерастворимых материалов и веществ, указанных в </w:t>
            </w:r>
            <w:hyperlink r:id="rId5" w:anchor="block_1001" w:history="1">
              <w:r w:rsidRPr="00FD183F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eastAsia="ru-RU"/>
                </w:rPr>
                <w:t>пунктах 1</w:t>
              </w:r>
            </w:hyperlink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и </w:t>
            </w:r>
            <w:hyperlink r:id="rId6" w:anchor="block_1002" w:history="1">
              <w:r w:rsidRPr="00FD183F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eastAsia="ru-RU"/>
                </w:rPr>
                <w:t>2</w:t>
              </w:r>
            </w:hyperlink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настоящих Типовых норм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100 мл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Средства для защиты кожи при негативном влиянии окружающей среды (от раздражения и повреждения кожи)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Наружные, сварочные и другие работы, связанные с воздействием ультрафиолетового излучения диапазонов A, B, C или воздействием пониженных температур, ветра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100 мл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Средства для защиты от бактериологических вредных факторов (дезинфицирующие)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Работы с бактериально опасными средами; при нахождении рабочего места удаленно от стационарных санитарно-бытовых узлов; работы, выполняемые в закрытой специальной обуви; при повышенных </w:t>
            </w: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требованиях к стерильности рук на производстве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100 мл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Средства для защиты от биологических вредных факторов (от укусов членистоногих)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Наружные работы (сезонно, при температуре выше 0° Цельсия) в период активности кровососущих и жалящих насекомых и паукообразных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200 мл</w:t>
            </w:r>
          </w:p>
        </w:tc>
      </w:tr>
      <w:tr w:rsidR="00A86F31" w:rsidRPr="00FD183F" w:rsidTr="00A86F31">
        <w:tc>
          <w:tcPr>
            <w:tcW w:w="97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  <w:t>II. Очищающие средства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627357" w:rsidP="00A86F31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7" w:history="1">
              <w:r w:rsidR="00A86F31" w:rsidRPr="00FD183F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eastAsia="ru-RU"/>
                </w:rPr>
                <w:t>7</w:t>
              </w:r>
            </w:hyperlink>
          </w:p>
        </w:tc>
        <w:tc>
          <w:tcPr>
            <w:tcW w:w="2783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Мыло или жидкие моющие средства в том числе:</w:t>
            </w:r>
          </w:p>
        </w:tc>
        <w:tc>
          <w:tcPr>
            <w:tcW w:w="4799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Работы, связанные с легкосмываемыми загрязнениями</w:t>
            </w:r>
          </w:p>
        </w:tc>
        <w:tc>
          <w:tcPr>
            <w:tcW w:w="1378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3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для мытья рук</w:t>
            </w:r>
          </w:p>
        </w:tc>
        <w:tc>
          <w:tcPr>
            <w:tcW w:w="4799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4D46FB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для мытья тела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300 г (мыло туалетное) или 500 мл (жидкие моющие средства в дозирующих устройствах)</w:t>
            </w:r>
          </w:p>
        </w:tc>
      </w:tr>
      <w:tr w:rsidR="00A86F31" w:rsidRPr="00FD183F" w:rsidTr="00A86F31">
        <w:tc>
          <w:tcPr>
            <w:tcW w:w="81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3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Твердое туалетное мыло или жидкие моющие средства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Работы, связанные с трудносмываемыми,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300 г (мыло туалетное) или 500 мл (жидкие моющие средства в дозирующих устройствах)</w:t>
            </w:r>
          </w:p>
        </w:tc>
      </w:tr>
      <w:tr w:rsidR="00A86F31" w:rsidRPr="00FD183F" w:rsidTr="00A86F31">
        <w:tc>
          <w:tcPr>
            <w:tcW w:w="8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86F31" w:rsidRPr="00FD183F" w:rsidRDefault="00A86F31" w:rsidP="00A8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 на угольных (сланцевых) шахтах, в разрезах, на обогатительных и брикетных фабриках, в шахтостроительных и шахто-монтажных организациях угольной промышленности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800 г (мыло туалетное) или 750 мл (жидкие моющие средства в дозирующих </w:t>
            </w: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устройствах)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Очищающие кремы, гели и пасты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Работы, связанные с трудносмываемыми,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200 мл</w:t>
            </w:r>
          </w:p>
        </w:tc>
      </w:tr>
      <w:tr w:rsidR="00A86F31" w:rsidRPr="00FD183F" w:rsidTr="00A86F31">
        <w:tc>
          <w:tcPr>
            <w:tcW w:w="97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  <w:t>III. Регенерирующие, восстанавливающие средства</w:t>
            </w:r>
          </w:p>
        </w:tc>
      </w:tr>
      <w:tr w:rsidR="00A86F31" w:rsidRPr="00FD183F" w:rsidTr="00A86F31"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Регенерирующие, восстанавливающие кремы, эмульсии</w:t>
            </w:r>
          </w:p>
        </w:tc>
        <w:tc>
          <w:tcPr>
            <w:tcW w:w="47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щелочемасляными эмульсиями и другими рабочими материалами; работы, выполняемые в резиновых перчатках или перчатках 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37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F31" w:rsidRPr="00FD183F" w:rsidRDefault="00A86F31" w:rsidP="00A86F31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100 мл</w:t>
            </w:r>
          </w:p>
        </w:tc>
      </w:tr>
    </w:tbl>
    <w:p w:rsidR="000D7CB5" w:rsidRPr="00FD183F" w:rsidRDefault="00627357">
      <w:pPr>
        <w:rPr>
          <w:sz w:val="24"/>
          <w:szCs w:val="24"/>
        </w:rPr>
      </w:pPr>
    </w:p>
    <w:p w:rsidR="002725AF" w:rsidRPr="00FD183F" w:rsidRDefault="002725AF">
      <w:pPr>
        <w:rPr>
          <w:rFonts w:ascii="Times New Roman" w:hAnsi="Times New Roman" w:cs="Times New Roman"/>
          <w:b/>
          <w:sz w:val="24"/>
          <w:szCs w:val="24"/>
        </w:rPr>
      </w:pPr>
      <w:r w:rsidRPr="00FD183F">
        <w:rPr>
          <w:rFonts w:ascii="Times New Roman" w:hAnsi="Times New Roman" w:cs="Times New Roman"/>
          <w:b/>
          <w:sz w:val="24"/>
          <w:szCs w:val="24"/>
        </w:rPr>
        <w:t xml:space="preserve"> Перечень профессий и работ, для которых установлены нормы </w:t>
      </w:r>
      <w:r w:rsidR="00AE7CEB" w:rsidRPr="00FD1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183F">
        <w:rPr>
          <w:rFonts w:ascii="Times New Roman" w:hAnsi="Times New Roman" w:cs="Times New Roman"/>
          <w:b/>
          <w:sz w:val="24"/>
          <w:szCs w:val="24"/>
        </w:rPr>
        <w:t xml:space="preserve"> выдачи мыла, моющих средств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1815"/>
        <w:gridCol w:w="2924"/>
        <w:gridCol w:w="1465"/>
        <w:gridCol w:w="2372"/>
      </w:tblGrid>
      <w:tr w:rsidR="00DB1AED" w:rsidRPr="00FD183F" w:rsidTr="00AE7CEB">
        <w:tc>
          <w:tcPr>
            <w:tcW w:w="769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815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24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Виды смывающих средств</w:t>
            </w:r>
          </w:p>
        </w:tc>
        <w:tc>
          <w:tcPr>
            <w:tcW w:w="1465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Пункт типовых норм</w:t>
            </w:r>
          </w:p>
        </w:tc>
        <w:tc>
          <w:tcPr>
            <w:tcW w:w="2372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Норма выдачи на 1 работника в месяц</w:t>
            </w:r>
          </w:p>
        </w:tc>
      </w:tr>
      <w:tr w:rsidR="004D46FB" w:rsidRPr="00FD183F" w:rsidTr="00AE7CEB">
        <w:tc>
          <w:tcPr>
            <w:tcW w:w="769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(слесарь – сантехник</w:t>
            </w:r>
          </w:p>
        </w:tc>
        <w:tc>
          <w:tcPr>
            <w:tcW w:w="2924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Твердое туалетное мыло или жидкие </w:t>
            </w:r>
            <w:hyperlink r:id="rId8" w:tooltip="Моющие и чистящие средства" w:history="1">
              <w:r w:rsidRPr="00FD183F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моющие средства</w:t>
              </w:r>
            </w:hyperlink>
            <w:r w:rsidRPr="00FD18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мытья рук</w:t>
            </w:r>
          </w:p>
        </w:tc>
        <w:tc>
          <w:tcPr>
            <w:tcW w:w="1465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</w:t>
            </w:r>
          </w:p>
        </w:tc>
        <w:tc>
          <w:tcPr>
            <w:tcW w:w="2372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300г (мыло туалетное)или 500 мл</w:t>
            </w:r>
          </w:p>
        </w:tc>
      </w:tr>
      <w:tr w:rsidR="004D46FB" w:rsidRPr="00FD183F" w:rsidTr="00AE7CEB">
        <w:tc>
          <w:tcPr>
            <w:tcW w:w="769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5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2924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или жидкие моющие средства для мытья рук</w:t>
            </w:r>
          </w:p>
        </w:tc>
        <w:tc>
          <w:tcPr>
            <w:tcW w:w="1465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2372" w:type="dxa"/>
          </w:tcPr>
          <w:p w:rsidR="004D46FB" w:rsidRPr="00FD183F" w:rsidRDefault="004D46F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 (мыло туалетное) или 250 мл (жидкие моющие средства в дозирующих устройствах)</w:t>
            </w:r>
          </w:p>
        </w:tc>
      </w:tr>
      <w:tr w:rsidR="00AE7CEB" w:rsidRPr="00FD183F" w:rsidTr="00AE7CEB">
        <w:tc>
          <w:tcPr>
            <w:tcW w:w="769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5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Электрик</w:t>
            </w:r>
          </w:p>
        </w:tc>
        <w:tc>
          <w:tcPr>
            <w:tcW w:w="2924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Твердое туалетное мыло или жидкие моющие средства для мытья рук</w:t>
            </w:r>
          </w:p>
        </w:tc>
        <w:tc>
          <w:tcPr>
            <w:tcW w:w="1465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</w:t>
            </w:r>
          </w:p>
        </w:tc>
        <w:tc>
          <w:tcPr>
            <w:tcW w:w="2372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300г (мыло туалетное)или 500 мл (жидкие моющие средства в дозирующих устройствах)</w:t>
            </w:r>
          </w:p>
        </w:tc>
      </w:tr>
      <w:tr w:rsidR="00AE7CEB" w:rsidRPr="00FD183F" w:rsidTr="00AE7CEB">
        <w:tc>
          <w:tcPr>
            <w:tcW w:w="769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15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Уборщик служебных помещений</w:t>
            </w:r>
          </w:p>
        </w:tc>
        <w:tc>
          <w:tcPr>
            <w:tcW w:w="2924" w:type="dxa"/>
          </w:tcPr>
          <w:p w:rsidR="00AE7CEB" w:rsidRPr="00FD183F" w:rsidRDefault="00AE7CEB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или жидкие моющие средства для мытья рук</w:t>
            </w:r>
          </w:p>
          <w:p w:rsidR="00AE7CEB" w:rsidRPr="00FD183F" w:rsidRDefault="00AE7CEB" w:rsidP="00DB1AED">
            <w:pPr>
              <w:spacing w:line="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гидрофобного действия(отталкивающие влагу, сушащие кожу)</w:t>
            </w:r>
          </w:p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Регенирирующие, восстанавливающие кремы, эмульсии</w:t>
            </w:r>
          </w:p>
        </w:tc>
        <w:tc>
          <w:tcPr>
            <w:tcW w:w="1465" w:type="dxa"/>
          </w:tcPr>
          <w:p w:rsidR="00AE7CEB" w:rsidRPr="00FD183F" w:rsidRDefault="00AE7CEB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</w:t>
            </w:r>
          </w:p>
          <w:p w:rsidR="00AE7CEB" w:rsidRPr="00FD183F" w:rsidRDefault="00AE7CEB" w:rsidP="00DB1AED">
            <w:pPr>
              <w:spacing w:line="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CEB" w:rsidRPr="00FD183F" w:rsidRDefault="00AE7CEB" w:rsidP="00DB1AED">
            <w:pPr>
              <w:spacing w:line="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</w:t>
            </w:r>
          </w:p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10</w:t>
            </w:r>
          </w:p>
        </w:tc>
        <w:tc>
          <w:tcPr>
            <w:tcW w:w="2372" w:type="dxa"/>
          </w:tcPr>
          <w:p w:rsidR="00AE7CEB" w:rsidRPr="00FD183F" w:rsidRDefault="00AE7CEB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 (мыло туалетное) или 250мл (жидкие моющие средства в дозирующих устройствах)</w:t>
            </w:r>
          </w:p>
          <w:p w:rsidR="00AE7CEB" w:rsidRPr="00FD183F" w:rsidRDefault="00AE7CEB" w:rsidP="00DB1AED">
            <w:pPr>
              <w:spacing w:line="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100мл (средство ги-дрофобного действия – отталкивающее влагу);</w:t>
            </w:r>
          </w:p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100мл (регенерирующий, восстанавливающий крем)</w:t>
            </w:r>
          </w:p>
        </w:tc>
      </w:tr>
      <w:tr w:rsidR="00AE7CEB" w:rsidRPr="00FD183F" w:rsidTr="00AE7CEB">
        <w:tc>
          <w:tcPr>
            <w:tcW w:w="769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5" w:type="dxa"/>
          </w:tcPr>
          <w:p w:rsidR="00AE7CEB" w:rsidRPr="00FD183F" w:rsidRDefault="00AE7CEB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Гардеробщик</w:t>
            </w:r>
          </w:p>
        </w:tc>
        <w:tc>
          <w:tcPr>
            <w:tcW w:w="2924" w:type="dxa"/>
          </w:tcPr>
          <w:p w:rsidR="00AE7CEB" w:rsidRPr="00FD183F" w:rsidRDefault="00AE7CEB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связанные с легкосмываемыми загрязнениями</w:t>
            </w:r>
          </w:p>
        </w:tc>
        <w:tc>
          <w:tcPr>
            <w:tcW w:w="1465" w:type="dxa"/>
          </w:tcPr>
          <w:p w:rsidR="00AE7CEB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2372" w:type="dxa"/>
          </w:tcPr>
          <w:p w:rsidR="00AE7CEB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смывающим средством, имеющемся в наличии в санитарно-бытовых помещениях.</w:t>
            </w:r>
          </w:p>
        </w:tc>
      </w:tr>
      <w:tr w:rsidR="00DB1AED" w:rsidRPr="00FD183F" w:rsidTr="00AE7CEB">
        <w:tc>
          <w:tcPr>
            <w:tcW w:w="769" w:type="dxa"/>
          </w:tcPr>
          <w:p w:rsidR="00DB1AED" w:rsidRPr="00FD183F" w:rsidRDefault="00DB1AED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5" w:type="dxa"/>
          </w:tcPr>
          <w:p w:rsidR="00DB1AED" w:rsidRPr="00FD183F" w:rsidRDefault="00DB1AED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Вахтер</w:t>
            </w:r>
          </w:p>
        </w:tc>
        <w:tc>
          <w:tcPr>
            <w:tcW w:w="2924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связанные с легкосмываемыми загрязнениями</w:t>
            </w:r>
          </w:p>
        </w:tc>
        <w:tc>
          <w:tcPr>
            <w:tcW w:w="1465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2372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смывающим средством, имеющемся в наличии в санитарно-бытовых помещениях.</w:t>
            </w:r>
          </w:p>
        </w:tc>
      </w:tr>
      <w:tr w:rsidR="00DB1AED" w:rsidRPr="00FD183F" w:rsidTr="00AE7CEB">
        <w:tc>
          <w:tcPr>
            <w:tcW w:w="769" w:type="dxa"/>
          </w:tcPr>
          <w:p w:rsidR="00DB1AED" w:rsidRPr="00FD183F" w:rsidRDefault="00DB1AED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5" w:type="dxa"/>
          </w:tcPr>
          <w:p w:rsidR="00DB1AED" w:rsidRPr="00FD183F" w:rsidRDefault="00DB1AED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2924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связанные с легкосмываемыми загрязнениями</w:t>
            </w:r>
          </w:p>
        </w:tc>
        <w:tc>
          <w:tcPr>
            <w:tcW w:w="1465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2372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 (мыло туалетное) или 250 мл (жидкие моющие средства в дозирующих устройствах)</w:t>
            </w:r>
          </w:p>
        </w:tc>
      </w:tr>
      <w:tr w:rsidR="00DB1AED" w:rsidRPr="00FD183F" w:rsidTr="00AE7CEB">
        <w:tc>
          <w:tcPr>
            <w:tcW w:w="769" w:type="dxa"/>
          </w:tcPr>
          <w:p w:rsidR="00DB1AED" w:rsidRPr="00FD183F" w:rsidRDefault="00DB1AED" w:rsidP="00DB1AE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18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5" w:type="dxa"/>
          </w:tcPr>
          <w:p w:rsidR="00DB1AED" w:rsidRPr="00FD183F" w:rsidRDefault="00DB1AED" w:rsidP="00DB1A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работник</w:t>
            </w:r>
          </w:p>
        </w:tc>
        <w:tc>
          <w:tcPr>
            <w:tcW w:w="2924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связанные с легкосмываемыми загрязнениями</w:t>
            </w:r>
          </w:p>
        </w:tc>
        <w:tc>
          <w:tcPr>
            <w:tcW w:w="1465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</w:t>
            </w:r>
          </w:p>
        </w:tc>
        <w:tc>
          <w:tcPr>
            <w:tcW w:w="2372" w:type="dxa"/>
          </w:tcPr>
          <w:p w:rsidR="00DB1AED" w:rsidRPr="00FD183F" w:rsidRDefault="00DB1AED" w:rsidP="00DB1AED">
            <w:pPr>
              <w:spacing w:line="0" w:lineRule="atLeast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 (мыло туалетное) или 250 мл (жидкие моющие средства в дозирующих устройствах)</w:t>
            </w:r>
          </w:p>
        </w:tc>
      </w:tr>
    </w:tbl>
    <w:p w:rsidR="004D46FB" w:rsidRPr="00FD183F" w:rsidRDefault="004D46FB" w:rsidP="00DB1AE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2725AF" w:rsidRPr="00FD183F" w:rsidRDefault="002725AF">
      <w:pPr>
        <w:rPr>
          <w:rFonts w:ascii="Times New Roman" w:hAnsi="Times New Roman" w:cs="Times New Roman"/>
          <w:sz w:val="24"/>
          <w:szCs w:val="24"/>
        </w:rPr>
      </w:pPr>
    </w:p>
    <w:p w:rsidR="002725AF" w:rsidRPr="00FD183F" w:rsidRDefault="002725AF">
      <w:pPr>
        <w:rPr>
          <w:rFonts w:ascii="Times New Roman" w:hAnsi="Times New Roman" w:cs="Times New Roman"/>
          <w:sz w:val="24"/>
          <w:szCs w:val="24"/>
        </w:rPr>
      </w:pPr>
    </w:p>
    <w:p w:rsidR="002725AF" w:rsidRPr="00FD183F" w:rsidRDefault="002725AF">
      <w:pPr>
        <w:rPr>
          <w:rFonts w:ascii="Times New Roman" w:hAnsi="Times New Roman" w:cs="Times New Roman"/>
          <w:sz w:val="24"/>
          <w:szCs w:val="24"/>
        </w:rPr>
      </w:pPr>
    </w:p>
    <w:p w:rsidR="00811407" w:rsidRPr="005B2D1E" w:rsidRDefault="00811407">
      <w:pPr>
        <w:rPr>
          <w:rFonts w:ascii="Times New Roman" w:hAnsi="Times New Roman" w:cs="Times New Roman"/>
          <w:sz w:val="28"/>
          <w:szCs w:val="28"/>
        </w:rPr>
      </w:pPr>
    </w:p>
    <w:sectPr w:rsidR="00811407" w:rsidRPr="005B2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5E"/>
    <w:rsid w:val="00154E4F"/>
    <w:rsid w:val="002725AF"/>
    <w:rsid w:val="004D46FB"/>
    <w:rsid w:val="005B2D1E"/>
    <w:rsid w:val="00627357"/>
    <w:rsid w:val="00661CC5"/>
    <w:rsid w:val="00710F48"/>
    <w:rsid w:val="00811407"/>
    <w:rsid w:val="009815AA"/>
    <w:rsid w:val="00A31B9B"/>
    <w:rsid w:val="00A57108"/>
    <w:rsid w:val="00A86F31"/>
    <w:rsid w:val="00AE7CEB"/>
    <w:rsid w:val="00C9238E"/>
    <w:rsid w:val="00DB1AED"/>
    <w:rsid w:val="00E24E5E"/>
    <w:rsid w:val="00FD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3B716"/>
  <w15:chartTrackingRefBased/>
  <w15:docId w15:val="{1DCFC6F5-E5CE-4BDC-9804-6FA694C9F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2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moyushie_i_chistyashie_sredstv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71440278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55171222/53f89421bbdaf741eb2d1ecc4ddb4c33/" TargetMode="External"/><Relationship Id="rId5" Type="http://schemas.openxmlformats.org/officeDocument/2006/relationships/hyperlink" Target="https://base.garant.ru/55171222/53f89421bbdaf741eb2d1ecc4ddb4c33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81F95-001B-49E4-9884-839C5A77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2021-05-31T09:27:00Z</dcterms:created>
  <dcterms:modified xsi:type="dcterms:W3CDTF">2021-06-04T06:02:00Z</dcterms:modified>
</cp:coreProperties>
</file>